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C0" w:rsidRDefault="00E43C88" w:rsidP="00B0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5C0" w:rsidRDefault="002145C0" w:rsidP="0021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5C0" w:rsidRDefault="002145C0" w:rsidP="0021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C8" w:rsidRPr="002145C0" w:rsidRDefault="007E65C8" w:rsidP="0021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>Прокуратурой Волжского района Самарской обл</w:t>
      </w:r>
      <w:r w:rsidR="00CE60B7">
        <w:rPr>
          <w:rFonts w:ascii="Times New Roman" w:eastAsia="Calibri" w:hAnsi="Times New Roman" w:cs="Times New Roman"/>
          <w:sz w:val="28"/>
          <w:szCs w:val="28"/>
        </w:rPr>
        <w:t xml:space="preserve">асти по обращению </w:t>
      </w:r>
      <w:proofErr w:type="spellStart"/>
      <w:r w:rsidR="00CE60B7">
        <w:rPr>
          <w:rFonts w:ascii="Times New Roman" w:eastAsia="Calibri" w:hAnsi="Times New Roman" w:cs="Times New Roman"/>
          <w:sz w:val="28"/>
          <w:szCs w:val="28"/>
        </w:rPr>
        <w:t>гр-ки</w:t>
      </w:r>
      <w:proofErr w:type="spellEnd"/>
      <w:r w:rsidR="00CE60B7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проведена проверка соблюдения законодательства о порядке рассмотрения обращений граждан в администрации городского поселения Рощинский муниципального района </w:t>
      </w:r>
      <w:proofErr w:type="gramStart"/>
      <w:r w:rsidRPr="007E65C8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</w:p>
    <w:p w:rsidR="007E65C8" w:rsidRPr="007E65C8" w:rsidRDefault="007E65C8" w:rsidP="007E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Проверкой установлено, что 31 октября 2019 года </w:t>
      </w:r>
      <w:r w:rsidR="00CE60B7">
        <w:rPr>
          <w:rFonts w:ascii="Times New Roman" w:eastAsia="Calibri" w:hAnsi="Times New Roman" w:cs="Times New Roman"/>
          <w:sz w:val="28"/>
          <w:szCs w:val="28"/>
        </w:rPr>
        <w:t xml:space="preserve">заявительница </w:t>
      </w: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обратилась с заявлением в администрацию городского поселения Рощинский по жилищному вопросу, которое зарегистрировано в журнале входящей корреспонденции. </w:t>
      </w:r>
    </w:p>
    <w:p w:rsidR="007E65C8" w:rsidRPr="007E65C8" w:rsidRDefault="007E65C8" w:rsidP="007E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В нарушение ч. 1 ст. 10 Федерального закона от 02.05.2006 № 59-ФЗ «О порядке рассмотрения обращений граждан Российской Федерации» доводы обращения заявителя не рассмотрены, ответ администрацией поселения по существу поставленных в обращении вопросов в 30-ти </w:t>
      </w:r>
      <w:proofErr w:type="spellStart"/>
      <w:r w:rsidRPr="007E65C8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 срок не дан.</w:t>
      </w:r>
    </w:p>
    <w:p w:rsidR="007E65C8" w:rsidRPr="007E65C8" w:rsidRDefault="007E65C8" w:rsidP="007E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В связи с выявленными нарушениями закона, в адрес главы городского   поселения Рощинский </w:t>
      </w:r>
      <w:proofErr w:type="spellStart"/>
      <w:r w:rsidRPr="007E65C8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7E65C8">
        <w:rPr>
          <w:rFonts w:ascii="Times New Roman" w:eastAsia="Calibri" w:hAnsi="Times New Roman" w:cs="Times New Roman"/>
          <w:sz w:val="28"/>
          <w:szCs w:val="28"/>
        </w:rPr>
        <w:t xml:space="preserve">. района Волжский Самарской внесено представление, которое в настоящее время находится на стадии рассмотрения. </w:t>
      </w:r>
    </w:p>
    <w:p w:rsidR="007E65C8" w:rsidRDefault="007E65C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65C8" w:rsidRDefault="007E65C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145C0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7E65C8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13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E60B7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ECC6-5FC2-465D-9716-36F84865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3</cp:revision>
  <cp:lastPrinted>2020-04-14T12:03:00Z</cp:lastPrinted>
  <dcterms:created xsi:type="dcterms:W3CDTF">2020-04-14T12:03:00Z</dcterms:created>
  <dcterms:modified xsi:type="dcterms:W3CDTF">2020-04-14T12:04:00Z</dcterms:modified>
</cp:coreProperties>
</file>